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方正小标宋简体" w:hAnsi="楷体" w:eastAsia="方正小标宋简体" w:cs="楷体"/>
          <w:color w:val="auto"/>
          <w:sz w:val="44"/>
          <w:szCs w:val="44"/>
        </w:rPr>
      </w:pPr>
      <w:r>
        <w:rPr>
          <w:rFonts w:hint="eastAsia" w:ascii="方正小标宋简体" w:hAnsi="楷体" w:eastAsia="方正小标宋简体" w:cs="楷体"/>
          <w:color w:val="auto"/>
          <w:sz w:val="44"/>
          <w:szCs w:val="44"/>
          <w:lang w:val="en-US" w:eastAsia="zh-CN"/>
        </w:rPr>
        <w:t>经济管理与电商学院</w:t>
      </w:r>
      <w:r>
        <w:rPr>
          <w:rFonts w:hint="eastAsia" w:ascii="方正小标宋简体" w:hAnsi="楷体" w:eastAsia="方正小标宋简体" w:cs="楷体"/>
          <w:color w:val="auto"/>
          <w:sz w:val="44"/>
          <w:szCs w:val="44"/>
        </w:rPr>
        <w:t>晚自习</w:t>
      </w:r>
      <w:r>
        <w:rPr>
          <w:rFonts w:hint="eastAsia" w:ascii="方正小标宋简体" w:hAnsi="楷体" w:eastAsia="方正小标宋简体" w:cs="楷体"/>
          <w:color w:val="auto"/>
          <w:sz w:val="44"/>
          <w:szCs w:val="44"/>
          <w:lang w:val="en-US" w:eastAsia="zh-CN"/>
        </w:rPr>
        <w:t>管理</w:t>
      </w:r>
      <w:r>
        <w:rPr>
          <w:rFonts w:hint="eastAsia" w:ascii="方正小标宋简体" w:hAnsi="楷体" w:eastAsia="方正小标宋简体" w:cs="楷体"/>
          <w:color w:val="auto"/>
          <w:sz w:val="44"/>
          <w:szCs w:val="44"/>
        </w:rPr>
        <w:t>规章制度</w:t>
      </w:r>
    </w:p>
    <w:p>
      <w:pPr>
        <w:ind w:firstLine="600"/>
        <w:rPr>
          <w:rFonts w:hint="eastAsia" w:eastAsia="仿宋"/>
          <w:sz w:val="28"/>
          <w:szCs w:val="21"/>
          <w:lang w:eastAsia="zh-CN"/>
        </w:rPr>
      </w:pPr>
      <w:r>
        <w:rPr>
          <w:sz w:val="28"/>
          <w:szCs w:val="21"/>
        </w:rPr>
        <w:t>大学晚自习规章制度是为培养优良学风，维持正常晚自习秩序，使学生能合理高效地安排学习时间，提高学生专业学习水平而制定的。</w:t>
      </w:r>
      <w:r>
        <w:rPr>
          <w:rFonts w:hint="eastAsia"/>
          <w:sz w:val="28"/>
          <w:szCs w:val="21"/>
          <w:lang w:val="en-US" w:eastAsia="zh-CN"/>
        </w:rPr>
        <w:t>以下</w:t>
      </w:r>
      <w:r>
        <w:rPr>
          <w:sz w:val="28"/>
          <w:szCs w:val="21"/>
        </w:rPr>
        <w:t>是大学晚自习规章条例。</w:t>
      </w:r>
      <w:r>
        <w:rPr>
          <w:sz w:val="28"/>
          <w:szCs w:val="21"/>
        </w:rPr>
        <w:cr/>
      </w:r>
      <w:r>
        <w:rPr>
          <w:sz w:val="28"/>
          <w:szCs w:val="21"/>
        </w:rPr>
        <w:t xml:space="preserve">    1、每周周日至周四1</w:t>
      </w:r>
      <w:r>
        <w:rPr>
          <w:rFonts w:hint="eastAsia"/>
          <w:sz w:val="28"/>
          <w:szCs w:val="21"/>
          <w:lang w:val="en-US" w:eastAsia="zh-CN"/>
        </w:rPr>
        <w:t>8</w:t>
      </w:r>
      <w:r>
        <w:rPr>
          <w:sz w:val="28"/>
          <w:szCs w:val="21"/>
        </w:rPr>
        <w:t>:</w:t>
      </w:r>
      <w:r>
        <w:rPr>
          <w:rFonts w:hint="eastAsia"/>
          <w:sz w:val="28"/>
          <w:szCs w:val="21"/>
          <w:lang w:val="en-US" w:eastAsia="zh-CN"/>
        </w:rPr>
        <w:t>30</w:t>
      </w:r>
      <w:r>
        <w:rPr>
          <w:sz w:val="28"/>
          <w:szCs w:val="21"/>
        </w:rPr>
        <w:t>-2</w:t>
      </w:r>
      <w:r>
        <w:rPr>
          <w:rFonts w:hint="eastAsia"/>
          <w:sz w:val="28"/>
          <w:szCs w:val="21"/>
          <w:lang w:val="en-US" w:eastAsia="zh-CN"/>
        </w:rPr>
        <w:t>0</w:t>
      </w:r>
      <w:r>
        <w:rPr>
          <w:sz w:val="28"/>
          <w:szCs w:val="21"/>
        </w:rPr>
        <w:t>:00上晚自习。</w:t>
      </w:r>
      <w:r>
        <w:rPr>
          <w:sz w:val="28"/>
          <w:szCs w:val="21"/>
        </w:rPr>
        <w:cr/>
      </w:r>
      <w:r>
        <w:rPr>
          <w:sz w:val="28"/>
          <w:szCs w:val="21"/>
        </w:rPr>
        <w:t xml:space="preserve">    2、</w:t>
      </w:r>
      <w:r>
        <w:rPr>
          <w:rFonts w:hint="eastAsia"/>
          <w:sz w:val="28"/>
          <w:szCs w:val="21"/>
          <w:lang w:val="en-US" w:eastAsia="zh-CN"/>
        </w:rPr>
        <w:t>经管</w:t>
      </w:r>
      <w:r>
        <w:rPr>
          <w:sz w:val="28"/>
          <w:szCs w:val="21"/>
        </w:rPr>
        <w:t>学院</w:t>
      </w:r>
      <w:r>
        <w:rPr>
          <w:rFonts w:hint="eastAsia"/>
          <w:sz w:val="28"/>
          <w:szCs w:val="21"/>
          <w:lang w:val="en-US" w:eastAsia="zh-CN"/>
        </w:rPr>
        <w:t>大一年级</w:t>
      </w:r>
      <w:r>
        <w:rPr>
          <w:sz w:val="28"/>
          <w:szCs w:val="21"/>
        </w:rPr>
        <w:t>所有在校生必须在本班自习室上晚自习，各班指定负责人考勤及纪律，并向检查人员如实汇报</w:t>
      </w:r>
      <w:r>
        <w:rPr>
          <w:rFonts w:hint="eastAsia"/>
          <w:sz w:val="28"/>
          <w:szCs w:val="21"/>
          <w:lang w:val="en-US" w:eastAsia="zh-CN"/>
        </w:rPr>
        <w:t>考勤情况</w:t>
      </w:r>
      <w:r>
        <w:rPr>
          <w:sz w:val="28"/>
          <w:szCs w:val="21"/>
        </w:rPr>
        <w:t>。</w:t>
      </w:r>
      <w:r>
        <w:rPr>
          <w:sz w:val="28"/>
          <w:szCs w:val="21"/>
        </w:rPr>
        <w:cr/>
      </w:r>
      <w:r>
        <w:rPr>
          <w:rFonts w:hint="eastAsia"/>
          <w:sz w:val="28"/>
          <w:szCs w:val="21"/>
          <w:lang w:val="en-US" w:eastAsia="zh-CN"/>
        </w:rPr>
        <w:t xml:space="preserve">    3</w:t>
      </w:r>
      <w:r>
        <w:rPr>
          <w:rFonts w:hint="eastAsia"/>
          <w:sz w:val="28"/>
          <w:szCs w:val="21"/>
        </w:rPr>
        <w:t>.学生必须按时进行晚自习，不得迟到、早退，因故不能上晚自习的，必须履行请假手续，否则按旷课处理</w:t>
      </w:r>
      <w:r>
        <w:rPr>
          <w:rFonts w:hint="eastAsia"/>
          <w:sz w:val="28"/>
          <w:szCs w:val="21"/>
          <w:lang w:eastAsia="zh-CN"/>
        </w:rPr>
        <w:t>。如有特殊原因必须向班主任办理请假手续，并将有效请假截图交由考勤班长保存，以便检查，无效假条视为旷课。</w:t>
      </w:r>
    </w:p>
    <w:p>
      <w:pPr>
        <w:ind w:firstLine="600"/>
        <w:rPr>
          <w:rFonts w:hint="eastAsia"/>
          <w:sz w:val="28"/>
          <w:szCs w:val="21"/>
        </w:rPr>
      </w:pPr>
      <w:r>
        <w:rPr>
          <w:rFonts w:hint="eastAsia"/>
          <w:sz w:val="28"/>
          <w:szCs w:val="21"/>
          <w:lang w:val="en-US" w:eastAsia="zh-CN"/>
        </w:rPr>
        <w:t>4</w:t>
      </w:r>
      <w:r>
        <w:rPr>
          <w:rFonts w:hint="eastAsia"/>
          <w:sz w:val="28"/>
          <w:szCs w:val="21"/>
        </w:rPr>
        <w:t>.晚自习开始后，学生应</w:t>
      </w:r>
      <w:r>
        <w:rPr>
          <w:rFonts w:hint="eastAsia"/>
          <w:sz w:val="28"/>
          <w:szCs w:val="21"/>
          <w:lang w:val="en-US" w:eastAsia="zh-CN"/>
        </w:rPr>
        <w:t>上交手机，</w:t>
      </w:r>
      <w:r>
        <w:rPr>
          <w:rFonts w:hint="eastAsia"/>
          <w:sz w:val="28"/>
          <w:szCs w:val="21"/>
        </w:rPr>
        <w:t>自觉维持自习秩序，不得大声喧哗</w:t>
      </w:r>
      <w:r>
        <w:rPr>
          <w:rFonts w:hint="eastAsia"/>
          <w:sz w:val="28"/>
          <w:szCs w:val="21"/>
          <w:lang w:val="en-US" w:eastAsia="zh-CN"/>
        </w:rPr>
        <w:t>，</w:t>
      </w:r>
      <w:r>
        <w:rPr>
          <w:rFonts w:hint="eastAsia"/>
          <w:sz w:val="28"/>
          <w:szCs w:val="21"/>
        </w:rPr>
        <w:t>不得随意出入、串坐</w:t>
      </w:r>
      <w:r>
        <w:rPr>
          <w:rFonts w:hint="eastAsia"/>
          <w:sz w:val="28"/>
          <w:szCs w:val="21"/>
          <w:lang w:eastAsia="zh-CN"/>
        </w:rPr>
        <w:t>、</w:t>
      </w:r>
      <w:r>
        <w:rPr>
          <w:rFonts w:hint="eastAsia"/>
          <w:sz w:val="28"/>
          <w:szCs w:val="21"/>
          <w:lang w:val="en-US" w:eastAsia="zh-CN"/>
        </w:rPr>
        <w:t>聊天</w:t>
      </w:r>
      <w:r>
        <w:rPr>
          <w:rFonts w:hint="eastAsia"/>
          <w:sz w:val="28"/>
          <w:szCs w:val="21"/>
        </w:rPr>
        <w:t>，不得进行与学习无关的活动，不得影响他人学习。</w:t>
      </w:r>
      <w:r>
        <w:rPr>
          <w:sz w:val="28"/>
          <w:szCs w:val="21"/>
        </w:rPr>
        <w:t>坚决杜绝嬉戏、打闹、下棋、打球、打扑克、玩手机、吃零食等行为。</w:t>
      </w:r>
    </w:p>
    <w:p>
      <w:pPr>
        <w:ind w:firstLine="600"/>
        <w:rPr>
          <w:sz w:val="28"/>
          <w:szCs w:val="21"/>
        </w:rPr>
      </w:pPr>
      <w:r>
        <w:rPr>
          <w:rFonts w:hint="eastAsia"/>
          <w:sz w:val="28"/>
          <w:szCs w:val="21"/>
          <w:lang w:val="en-US" w:eastAsia="zh-CN"/>
        </w:rPr>
        <w:t>5</w:t>
      </w:r>
      <w:r>
        <w:rPr>
          <w:rFonts w:hint="eastAsia"/>
          <w:sz w:val="28"/>
          <w:szCs w:val="21"/>
        </w:rPr>
        <w:t>.学生着装应得体，注意文明礼貌，禁止穿拖鞋、背心等进入教室，禁止带各类食物进入教室。</w:t>
      </w:r>
    </w:p>
    <w:p>
      <w:pPr>
        <w:ind w:firstLine="600"/>
        <w:rPr>
          <w:rFonts w:hint="default" w:eastAsia="仿宋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6.各班级可自行制定班级晚自习学习内容，学生应在晚自习时间认真、高效完成各学科布置的作业，完成作业后可自行学习其他内容知识。</w:t>
      </w:r>
    </w:p>
    <w:p>
      <w:pPr>
        <w:ind w:firstLine="600"/>
      </w:pPr>
      <w:r>
        <w:rPr>
          <w:rFonts w:hint="eastAsia"/>
          <w:sz w:val="28"/>
          <w:szCs w:val="21"/>
          <w:lang w:val="en-US" w:eastAsia="zh-CN"/>
        </w:rPr>
        <w:t>7.晚自习开始前需打扫好自习教室卫生，自习期间自觉维护自习教室的清洁卫生。禁止将食品带入自习教室，不得随意在墙上张贴涂画，不得随地吐痰，乱扔废弃物，离开教室，带走垃圾。自习教室的日常清洁卫生由班级自行负责，学院将定期检查。</w:t>
      </w:r>
      <w:r>
        <w:rPr>
          <w:sz w:val="28"/>
          <w:szCs w:val="21"/>
        </w:rPr>
        <w:t xml:space="preserve">   </w:t>
      </w:r>
      <w:bookmarkStart w:id="0" w:name="_GoBack"/>
      <w:bookmarkEnd w:id="0"/>
    </w:p>
    <w:sectPr>
      <w:headerReference r:id="rId5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06"/>
    <w:rsid w:val="001076BD"/>
    <w:rsid w:val="0014230F"/>
    <w:rsid w:val="001E29C8"/>
    <w:rsid w:val="001F1890"/>
    <w:rsid w:val="0021349E"/>
    <w:rsid w:val="00216458"/>
    <w:rsid w:val="002F4F07"/>
    <w:rsid w:val="0037662C"/>
    <w:rsid w:val="003A3499"/>
    <w:rsid w:val="00407EF7"/>
    <w:rsid w:val="004E375C"/>
    <w:rsid w:val="005C78DC"/>
    <w:rsid w:val="00636B5A"/>
    <w:rsid w:val="006C31F5"/>
    <w:rsid w:val="006D1911"/>
    <w:rsid w:val="00727FF7"/>
    <w:rsid w:val="007D7463"/>
    <w:rsid w:val="008456F7"/>
    <w:rsid w:val="0085719A"/>
    <w:rsid w:val="00941F58"/>
    <w:rsid w:val="00B239CD"/>
    <w:rsid w:val="00B51D75"/>
    <w:rsid w:val="00B675E9"/>
    <w:rsid w:val="00B876A8"/>
    <w:rsid w:val="00BD1B58"/>
    <w:rsid w:val="00C33B11"/>
    <w:rsid w:val="00C4094F"/>
    <w:rsid w:val="00CA37CA"/>
    <w:rsid w:val="00CB541B"/>
    <w:rsid w:val="00CC0E83"/>
    <w:rsid w:val="00CF3025"/>
    <w:rsid w:val="00D2772D"/>
    <w:rsid w:val="00D62EA1"/>
    <w:rsid w:val="00E24706"/>
    <w:rsid w:val="00F26D12"/>
    <w:rsid w:val="00F63B65"/>
    <w:rsid w:val="00FA02EC"/>
    <w:rsid w:val="00FE684B"/>
    <w:rsid w:val="017032DC"/>
    <w:rsid w:val="04715B37"/>
    <w:rsid w:val="2CE07805"/>
    <w:rsid w:val="647A6643"/>
    <w:rsid w:val="7E1A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89" w:lineRule="auto"/>
    </w:pPr>
    <w:rPr>
      <w:rFonts w:eastAsia="仿宋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11"/>
    <w:pPr>
      <w:spacing w:before="240" w:after="60" w:line="480" w:lineRule="auto"/>
      <w:jc w:val="center"/>
      <w:outlineLvl w:val="1"/>
    </w:pPr>
    <w:rPr>
      <w:b/>
      <w:bCs/>
      <w:kern w:val="28"/>
      <w:sz w:val="36"/>
      <w:szCs w:val="32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 w:line="480" w:lineRule="auto"/>
      <w:jc w:val="center"/>
      <w:outlineLvl w:val="0"/>
    </w:pPr>
    <w:rPr>
      <w:rFonts w:eastAsia="Gungsuh" w:asciiTheme="majorHAnsi" w:hAnsiTheme="majorHAnsi" w:cstheme="majorBidi"/>
      <w:b/>
      <w:bCs/>
      <w:sz w:val="44"/>
      <w:szCs w:val="32"/>
    </w:r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字符"/>
    <w:basedOn w:val="7"/>
    <w:link w:val="5"/>
    <w:qFormat/>
    <w:uiPriority w:val="10"/>
    <w:rPr>
      <w:rFonts w:eastAsia="Gungsuh" w:asciiTheme="majorHAnsi" w:hAnsiTheme="majorHAnsi" w:cstheme="majorBidi"/>
      <w:b/>
      <w:bCs/>
      <w:sz w:val="44"/>
      <w:szCs w:val="32"/>
    </w:rPr>
  </w:style>
  <w:style w:type="character" w:customStyle="1" w:styleId="11">
    <w:name w:val="副标题 字符"/>
    <w:basedOn w:val="7"/>
    <w:link w:val="4"/>
    <w:qFormat/>
    <w:uiPriority w:val="11"/>
    <w:rPr>
      <w:rFonts w:eastAsia="宋体"/>
      <w:b/>
      <w:bCs/>
      <w:kern w:val="28"/>
      <w:sz w:val="36"/>
      <w:szCs w:val="32"/>
    </w:rPr>
  </w:style>
  <w:style w:type="character" w:customStyle="1" w:styleId="12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16</TotalTime>
  <ScaleCrop>false</ScaleCrop>
  <LinksUpToDate>false</LinksUpToDate>
  <CharactersWithSpaces>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2021-01-20T01:01:00Z</dcterms:created>
  <dc:creator>Administrator</dc:creator>
  <cp:lastModifiedBy>商贸-宋志刚</cp:lastModifiedBy>
  <dcterms:modified xsi:type="dcterms:W3CDTF">2023-09-12T08:08:43Z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